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2B" w:rsidRDefault="003D512B" w:rsidP="003D512B">
      <w:pPr>
        <w:outlineLvl w:val="0"/>
        <w:rPr>
          <w:rFonts w:ascii="Arial" w:hAnsi="Arial" w:cs="Arial"/>
          <w:b/>
          <w:u w:val="single"/>
        </w:rPr>
      </w:pPr>
    </w:p>
    <w:p w:rsidR="003D512B" w:rsidRPr="002C5DE7" w:rsidRDefault="003D512B" w:rsidP="003D512B">
      <w:pPr>
        <w:outlineLvl w:val="0"/>
        <w:rPr>
          <w:rFonts w:ascii="Arial" w:hAnsi="Arial" w:cs="Arial"/>
          <w:b/>
          <w:u w:val="single"/>
        </w:rPr>
      </w:pPr>
      <w:r w:rsidRPr="002C5DE7">
        <w:rPr>
          <w:rFonts w:ascii="Arial" w:hAnsi="Arial" w:cs="Arial"/>
          <w:b/>
          <w:u w:val="single"/>
        </w:rPr>
        <w:t>Customer Information Relative to the USA Patriot Act</w:t>
      </w:r>
    </w:p>
    <w:p w:rsidR="003D512B" w:rsidRPr="002C5DE7" w:rsidRDefault="003D512B" w:rsidP="003D512B">
      <w:pPr>
        <w:rPr>
          <w:rFonts w:ascii="Arial" w:hAnsi="Arial" w:cs="Arial"/>
        </w:rPr>
      </w:pPr>
      <w:r w:rsidRPr="002C5DE7">
        <w:rPr>
          <w:rFonts w:ascii="Arial" w:hAnsi="Arial" w:cs="Arial"/>
        </w:rPr>
        <w:t>(</w:t>
      </w:r>
      <w:proofErr w:type="gramStart"/>
      <w:r w:rsidRPr="002C5DE7">
        <w:rPr>
          <w:rFonts w:ascii="Arial" w:hAnsi="Arial" w:cs="Arial"/>
        </w:rPr>
        <w:t>for</w:t>
      </w:r>
      <w:proofErr w:type="gramEnd"/>
      <w:r w:rsidRPr="002C5DE7">
        <w:rPr>
          <w:rFonts w:ascii="Arial" w:hAnsi="Arial" w:cs="Arial"/>
        </w:rPr>
        <w:t xml:space="preserve"> Non-regulated Customers, Private Companies).</w:t>
      </w:r>
    </w:p>
    <w:p w:rsidR="003D512B" w:rsidRPr="002C5DE7" w:rsidRDefault="003D512B" w:rsidP="003D512B">
      <w:pPr>
        <w:rPr>
          <w:rFonts w:ascii="Arial" w:hAnsi="Arial" w:cs="Arial"/>
        </w:rPr>
      </w:pPr>
    </w:p>
    <w:p w:rsidR="003D512B" w:rsidRPr="002C5DE7" w:rsidRDefault="003D512B" w:rsidP="003D512B">
      <w:pPr>
        <w:rPr>
          <w:rFonts w:ascii="Arial" w:hAnsi="Arial" w:cs="Arial"/>
          <w:b/>
          <w:bCs/>
        </w:rPr>
      </w:pPr>
      <w:r w:rsidRPr="002C5DE7">
        <w:rPr>
          <w:rFonts w:ascii="Arial" w:hAnsi="Arial" w:cs="Arial"/>
          <w:b/>
          <w:bCs/>
        </w:rPr>
        <w:t>Dear Compliance Officer:</w:t>
      </w:r>
    </w:p>
    <w:p w:rsidR="003D512B" w:rsidRPr="002C5DE7" w:rsidRDefault="003D512B" w:rsidP="003D512B">
      <w:pPr>
        <w:rPr>
          <w:rFonts w:ascii="Arial" w:hAnsi="Arial" w:cs="Arial"/>
        </w:rPr>
      </w:pPr>
    </w:p>
    <w:p w:rsidR="003D512B" w:rsidRPr="002C5DE7" w:rsidRDefault="003D512B" w:rsidP="003D512B">
      <w:pPr>
        <w:rPr>
          <w:rFonts w:ascii="Arial" w:hAnsi="Arial" w:cs="Arial"/>
        </w:rPr>
      </w:pPr>
      <w:r w:rsidRPr="002C5DE7">
        <w:rPr>
          <w:rFonts w:ascii="Arial" w:hAnsi="Arial" w:cs="Arial"/>
        </w:rPr>
        <w:t xml:space="preserve">In compliance with The USA Patriot Act, </w:t>
      </w:r>
      <w:r>
        <w:rPr>
          <w:rFonts w:ascii="Arial" w:hAnsi="Arial" w:cs="Arial"/>
        </w:rPr>
        <w:t>we are</w:t>
      </w:r>
      <w:r w:rsidRPr="002C5DE7">
        <w:rPr>
          <w:rFonts w:ascii="Arial" w:hAnsi="Arial" w:cs="Arial"/>
        </w:rPr>
        <w:t xml:space="preserve"> required to obtain certain documentation from your organization as part of our due diligence.</w:t>
      </w:r>
    </w:p>
    <w:p w:rsidR="003D512B" w:rsidRPr="002C5DE7" w:rsidRDefault="003D512B" w:rsidP="003D512B">
      <w:pPr>
        <w:rPr>
          <w:rFonts w:ascii="Arial" w:hAnsi="Arial" w:cs="Arial"/>
        </w:rPr>
      </w:pPr>
    </w:p>
    <w:p w:rsidR="003D512B" w:rsidRPr="002C5DE7" w:rsidRDefault="003D512B" w:rsidP="003D512B">
      <w:pPr>
        <w:rPr>
          <w:rFonts w:ascii="Arial" w:hAnsi="Arial" w:cs="Arial"/>
        </w:rPr>
      </w:pPr>
      <w:r w:rsidRPr="002C5DE7">
        <w:rPr>
          <w:rFonts w:ascii="Arial" w:hAnsi="Arial" w:cs="Arial"/>
        </w:rPr>
        <w:t>Please send copies of the following documentation as soon as possible to</w:t>
      </w:r>
      <w:r>
        <w:rPr>
          <w:rFonts w:ascii="Arial" w:hAnsi="Arial" w:cs="Arial"/>
        </w:rPr>
        <w:t xml:space="preserve"> </w:t>
      </w:r>
      <w:hyperlink r:id="rId8" w:history="1">
        <w:r w:rsidRPr="002C5DE7">
          <w:rPr>
            <w:rStyle w:val="Hyperlink"/>
            <w:rFonts w:ascii="Arial" w:hAnsi="Arial" w:cs="Arial"/>
            <w:b/>
            <w:color w:val="1F497D"/>
          </w:rPr>
          <w:t>TradSwapIB@tradition.com</w:t>
        </w:r>
      </w:hyperlink>
      <w:r>
        <w:rPr>
          <w:rFonts w:ascii="Arial" w:hAnsi="Arial" w:cs="Arial"/>
          <w:b/>
          <w:color w:val="1F497D"/>
        </w:rPr>
        <w:t>.</w:t>
      </w:r>
    </w:p>
    <w:p w:rsidR="003D512B" w:rsidRPr="002C5DE7" w:rsidRDefault="003D512B" w:rsidP="003D512B">
      <w:pPr>
        <w:rPr>
          <w:rFonts w:ascii="Arial" w:hAnsi="Arial" w:cs="Arial"/>
        </w:rPr>
      </w:pPr>
    </w:p>
    <w:p w:rsidR="003D512B" w:rsidRPr="002C5DE7" w:rsidRDefault="003D512B" w:rsidP="003D512B">
      <w:pPr>
        <w:rPr>
          <w:rFonts w:ascii="Arial" w:hAnsi="Arial" w:cs="Arial"/>
        </w:rPr>
      </w:pPr>
    </w:p>
    <w:p w:rsidR="003D512B" w:rsidRPr="002C5DE7" w:rsidRDefault="003D512B" w:rsidP="003D512B">
      <w:pPr>
        <w:outlineLvl w:val="0"/>
        <w:rPr>
          <w:rFonts w:ascii="Arial" w:hAnsi="Arial" w:cs="Arial"/>
          <w:b/>
          <w:bCs/>
          <w:u w:val="single"/>
        </w:rPr>
      </w:pPr>
      <w:r w:rsidRPr="002C5DE7">
        <w:rPr>
          <w:rFonts w:ascii="Arial" w:hAnsi="Arial" w:cs="Arial"/>
          <w:b/>
          <w:bCs/>
          <w:u w:val="single"/>
        </w:rPr>
        <w:t>Required documentation:</w:t>
      </w:r>
    </w:p>
    <w:p w:rsidR="003D512B" w:rsidRPr="002C5DE7" w:rsidRDefault="003D512B" w:rsidP="003D512B">
      <w:pPr>
        <w:rPr>
          <w:rFonts w:ascii="Arial" w:hAnsi="Arial" w:cs="Arial"/>
          <w:b/>
          <w:bCs/>
        </w:rPr>
      </w:pPr>
    </w:p>
    <w:p w:rsidR="003D512B" w:rsidRPr="002C5DE7" w:rsidRDefault="003D512B" w:rsidP="003D512B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2C5DE7">
        <w:rPr>
          <w:rFonts w:ascii="Arial" w:hAnsi="Arial" w:cs="Arial"/>
          <w:b/>
          <w:bCs/>
        </w:rPr>
        <w:t>Copies of Memoranda of Association of your firm.</w:t>
      </w:r>
    </w:p>
    <w:p w:rsidR="003D512B" w:rsidRPr="002C5DE7" w:rsidRDefault="003D512B" w:rsidP="003D512B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2C5DE7">
        <w:rPr>
          <w:rFonts w:ascii="Arial" w:hAnsi="Arial" w:cs="Arial"/>
          <w:b/>
          <w:bCs/>
        </w:rPr>
        <w:t>Certifications of Formation.</w:t>
      </w:r>
    </w:p>
    <w:p w:rsidR="003D512B" w:rsidRPr="002C5DE7" w:rsidRDefault="003D512B" w:rsidP="003D512B">
      <w:pPr>
        <w:numPr>
          <w:ilvl w:val="0"/>
          <w:numId w:val="3"/>
        </w:numPr>
        <w:rPr>
          <w:rFonts w:ascii="Arial" w:hAnsi="Arial" w:cs="Arial"/>
        </w:rPr>
      </w:pPr>
      <w:r w:rsidRPr="002C5DE7">
        <w:rPr>
          <w:rFonts w:ascii="Arial" w:hAnsi="Arial" w:cs="Arial"/>
          <w:b/>
          <w:bCs/>
        </w:rPr>
        <w:t>A copy of your own money-laundering procedures and protocols.</w:t>
      </w:r>
    </w:p>
    <w:p w:rsidR="003D512B" w:rsidRPr="002C5DE7" w:rsidRDefault="003D512B" w:rsidP="003D512B">
      <w:pPr>
        <w:rPr>
          <w:rFonts w:ascii="Arial" w:hAnsi="Arial" w:cs="Arial"/>
        </w:rPr>
      </w:pPr>
    </w:p>
    <w:p w:rsidR="003D512B" w:rsidRPr="002C5DE7" w:rsidRDefault="003D512B" w:rsidP="003D512B">
      <w:pPr>
        <w:rPr>
          <w:rFonts w:ascii="Arial" w:hAnsi="Arial" w:cs="Arial"/>
        </w:rPr>
      </w:pPr>
    </w:p>
    <w:p w:rsidR="003D512B" w:rsidRPr="002C5DE7" w:rsidRDefault="003D512B" w:rsidP="003D512B">
      <w:pPr>
        <w:rPr>
          <w:rFonts w:ascii="Arial" w:hAnsi="Arial" w:cs="Arial"/>
        </w:rPr>
      </w:pPr>
      <w:r w:rsidRPr="002C5DE7">
        <w:rPr>
          <w:rFonts w:ascii="Arial" w:hAnsi="Arial" w:cs="Arial"/>
        </w:rPr>
        <w:t>Yours sincerely,</w:t>
      </w:r>
    </w:p>
    <w:p w:rsidR="003D512B" w:rsidRPr="002C5DE7" w:rsidRDefault="003D512B" w:rsidP="003D512B">
      <w:pPr>
        <w:rPr>
          <w:rFonts w:ascii="Arial" w:hAnsi="Arial" w:cs="Arial"/>
        </w:rPr>
      </w:pPr>
    </w:p>
    <w:p w:rsidR="003D512B" w:rsidRPr="002C5DE7" w:rsidRDefault="003D512B" w:rsidP="003D512B">
      <w:pPr>
        <w:rPr>
          <w:rFonts w:ascii="Arial" w:hAnsi="Arial" w:cs="Arial"/>
        </w:rPr>
      </w:pPr>
    </w:p>
    <w:p w:rsidR="003D512B" w:rsidRPr="002C5DE7" w:rsidRDefault="003D512B" w:rsidP="003D512B">
      <w:pPr>
        <w:rPr>
          <w:rFonts w:ascii="Arial" w:hAnsi="Arial" w:cs="Arial"/>
        </w:rPr>
      </w:pPr>
    </w:p>
    <w:p w:rsidR="003D512B" w:rsidRPr="002C5DE7" w:rsidRDefault="003D512B" w:rsidP="003D512B">
      <w:pPr>
        <w:rPr>
          <w:rFonts w:ascii="Arial" w:hAnsi="Arial" w:cs="Arial"/>
        </w:rPr>
      </w:pPr>
      <w:r w:rsidRPr="002C5DE7">
        <w:rPr>
          <w:rFonts w:ascii="Arial" w:hAnsi="Arial" w:cs="Arial"/>
          <w:b/>
        </w:rPr>
        <w:t xml:space="preserve">(If you have any questions please contact Tradition Onboarding on </w:t>
      </w:r>
      <w:hyperlink r:id="rId9" w:history="1">
        <w:r w:rsidRPr="002C5DE7">
          <w:rPr>
            <w:rStyle w:val="Hyperlink"/>
            <w:rFonts w:ascii="Arial" w:hAnsi="Arial" w:cs="Arial"/>
            <w:b/>
            <w:color w:val="1F497D"/>
          </w:rPr>
          <w:t>TradSwapIB@tradition.com</w:t>
        </w:r>
      </w:hyperlink>
      <w:r w:rsidRPr="002C5DE7">
        <w:rPr>
          <w:rFonts w:ascii="Arial" w:hAnsi="Arial" w:cs="Arial"/>
          <w:b/>
          <w:color w:val="000080"/>
        </w:rPr>
        <w:t>).</w:t>
      </w:r>
    </w:p>
    <w:p w:rsidR="00C04810" w:rsidRPr="00C04810" w:rsidRDefault="00C04810" w:rsidP="00C04810">
      <w:pPr>
        <w:ind w:firstLine="720"/>
        <w:rPr>
          <w:rFonts w:ascii="Arial" w:hAnsi="Arial" w:cs="Arial"/>
          <w:b/>
          <w:bCs/>
        </w:rPr>
      </w:pPr>
    </w:p>
    <w:p w:rsidR="00C04810" w:rsidRDefault="00C04810" w:rsidP="00C04810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:rsidR="003F5C33" w:rsidRPr="0013303E" w:rsidRDefault="003F5C33" w:rsidP="0013303E"/>
    <w:sectPr w:rsidR="003F5C33" w:rsidRPr="00133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E2" w:rsidRDefault="00937EE2">
      <w:r>
        <w:separator/>
      </w:r>
    </w:p>
  </w:endnote>
  <w:endnote w:type="continuationSeparator" w:id="0">
    <w:p w:rsidR="00937EE2" w:rsidRDefault="0093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84" w:rsidRDefault="00D60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484" w:rsidRDefault="00D604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84" w:rsidRDefault="00D60484">
    <w:pPr>
      <w:pStyle w:val="Footer"/>
      <w:framePr w:wrap="around" w:vAnchor="text" w:hAnchor="margin" w:xAlign="right" w:y="1"/>
      <w:rPr>
        <w:rStyle w:val="PageNumber"/>
      </w:rPr>
    </w:pPr>
  </w:p>
  <w:p w:rsidR="00D60484" w:rsidRDefault="00D60484">
    <w:pPr>
      <w:pStyle w:val="Footer"/>
      <w:ind w:right="360"/>
      <w:rPr>
        <w:rFonts w:ascii="Arial Narrow" w:hAnsi="Arial Narrow"/>
        <w:i/>
      </w:rPr>
    </w:pPr>
  </w:p>
  <w:p w:rsidR="00D60484" w:rsidRDefault="00524754">
    <w:pPr>
      <w:pStyle w:val="Footer"/>
      <w:jc w:val="center"/>
      <w:rPr>
        <w:rFonts w:ascii="Arial Narrow" w:hAnsi="Arial Narrow"/>
        <w:i/>
      </w:rPr>
    </w:pPr>
    <w:r>
      <w:rPr>
        <w:rFonts w:ascii="Arial Narrow" w:hAnsi="Arial Narrow"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34290</wp:posOffset>
              </wp:positionV>
              <wp:extent cx="795528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528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4pt,2.7pt" to="54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HF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iahMn0xhWQUKmtDb3Rk3o1z5p+d0jpqiVqzyPDt7OBsixUJO9KwsYZwN/1XzSDHHLwOo7p&#10;1NguQMIA0Cmqcb6pwU8eUfj4uJhOJ3MQjQ5nCSmGQmOd/8x1h0JQYgmcIzA5PjsfiJBiSAn/UXoj&#10;pIxiS4X6Ej/MszRAdwZaZzsZi52WgoXEUOLsfldJi44kWCc+sUM4uU+z+qBYBG45Yetr7ImQlxiI&#10;SBXwoC2gdo0u3vixSBfr+Xqej/LJbD3K07oefdpU+Wi2yR6n9UNdVXX2M1DL8qIVjHEV2A0+zfK/&#10;88H1xlwcdnPqbSTJe/Q4OyA7vCPpqGuQ8mKKnWbnrR30BmvG5Os1Ct6/30N8f9lXvwAAAP//AwBQ&#10;SwMEFAAGAAgAAAAhAHCSXa7dAAAACQEAAA8AAABkcnMvZG93bnJldi54bWxMj81uwjAQhO+V+g7W&#10;VuoNbFB/IMRBFAlVqFxK+wBLsiQR8TqKF0jevqaX9jg7o9lv0mXvGnWhLtSeLUzGBhRx7ouaSwvf&#10;X5vRDFQQ5AIbz2RhoADL7P4uxaTwV/6ky15KFUs4JGihEmkTrUNekcMw9i1x9I6+cyhRdqUuOrzG&#10;ctfoqTEv2mHN8UOFLa0ryk/7s7MgJ/P+8YabYeWOWynnQ+626521jw/9agFKqJe/MNzwIzpkkeng&#10;z1wE1VgYTV6nkV0sPD+BugXMzMR1h9+DzlL9f0H2AwAA//8DAFBLAQItABQABgAIAAAAIQC2gziS&#10;/gAAAOEBAAATAAAAAAAAAAAAAAAAAAAAAABbQ29udGVudF9UeXBlc10ueG1sUEsBAi0AFAAGAAgA&#10;AAAhADj9If/WAAAAlAEAAAsAAAAAAAAAAAAAAAAALwEAAF9yZWxzLy5yZWxzUEsBAi0AFAAGAAgA&#10;AAAhAMlSscUZAgAANAQAAA4AAAAAAAAAAAAAAAAALgIAAGRycy9lMm9Eb2MueG1sUEsBAi0AFAAG&#10;AAgAAAAhAHCSXa7dAAAACQEAAA8AAAAAAAAAAAAAAAAAcwQAAGRycy9kb3ducmV2LnhtbFBLBQYA&#10;AAAABAAEAPMAAAB9BQAAAAA=&#10;" o:allowincell="f" strokeweight="3pt">
              <v:stroke linestyle="thinThin"/>
              <w10:wrap type="topAndBottom"/>
            </v:line>
          </w:pict>
        </mc:Fallback>
      </mc:AlternateContent>
    </w:r>
  </w:p>
  <w:p w:rsidR="00585370" w:rsidRPr="00C153EC" w:rsidRDefault="00585370" w:rsidP="00585370">
    <w:pPr>
      <w:pStyle w:val="Footer"/>
      <w:rPr>
        <w:i/>
        <w:sz w:val="18"/>
        <w:szCs w:val="18"/>
      </w:rPr>
    </w:pPr>
    <w:r w:rsidRPr="00C153EC">
      <w:rPr>
        <w:i/>
        <w:sz w:val="18"/>
        <w:szCs w:val="18"/>
      </w:rPr>
      <w:t xml:space="preserve">TFS Energy Futures LLC                                 Tradition </w:t>
    </w:r>
    <w:r w:rsidR="00524754">
      <w:rPr>
        <w:i/>
        <w:sz w:val="18"/>
        <w:szCs w:val="18"/>
      </w:rPr>
      <w:t>Securities and Derivatives, LLC</w:t>
    </w:r>
    <w:r w:rsidRPr="00C153EC">
      <w:rPr>
        <w:i/>
        <w:sz w:val="18"/>
        <w:szCs w:val="18"/>
      </w:rPr>
      <w:t xml:space="preserve">               </w:t>
    </w:r>
    <w:r>
      <w:rPr>
        <w:i/>
        <w:sz w:val="18"/>
        <w:szCs w:val="18"/>
      </w:rPr>
      <w:t xml:space="preserve"> </w:t>
    </w:r>
    <w:r w:rsidRPr="00C153EC">
      <w:rPr>
        <w:i/>
        <w:sz w:val="18"/>
        <w:szCs w:val="18"/>
      </w:rPr>
      <w:t>TFS-ICAP LLC</w:t>
    </w:r>
    <w:r w:rsidRPr="00C153EC">
      <w:rPr>
        <w:i/>
        <w:sz w:val="18"/>
        <w:szCs w:val="18"/>
      </w:rPr>
      <w:tab/>
    </w:r>
  </w:p>
  <w:p w:rsidR="00585370" w:rsidRPr="00C153EC" w:rsidRDefault="004601B9" w:rsidP="0058537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9 West Broad Stree</w:t>
    </w:r>
    <w:r w:rsidR="00AE3197">
      <w:rPr>
        <w:i/>
        <w:sz w:val="18"/>
        <w:szCs w:val="18"/>
      </w:rPr>
      <w:t>t 9</w:t>
    </w:r>
    <w:r w:rsidR="00AE3197" w:rsidRPr="00AE3197">
      <w:rPr>
        <w:i/>
        <w:sz w:val="18"/>
        <w:szCs w:val="18"/>
        <w:vertAlign w:val="superscript"/>
      </w:rPr>
      <w:t>th</w:t>
    </w:r>
    <w:r>
      <w:rPr>
        <w:i/>
        <w:sz w:val="18"/>
        <w:szCs w:val="18"/>
      </w:rPr>
      <w:t xml:space="preserve"> floor            </w:t>
    </w:r>
    <w:r w:rsidR="00585370" w:rsidRPr="00C153EC">
      <w:rPr>
        <w:i/>
        <w:sz w:val="18"/>
        <w:szCs w:val="18"/>
      </w:rPr>
      <w:t xml:space="preserve">               </w:t>
    </w:r>
    <w:r w:rsidR="004B53CE">
      <w:rPr>
        <w:i/>
        <w:sz w:val="18"/>
        <w:szCs w:val="18"/>
      </w:rPr>
      <w:t>32 Old Slip, 28</w:t>
    </w:r>
    <w:r w:rsidR="004B53CE" w:rsidRPr="004B53CE">
      <w:rPr>
        <w:i/>
        <w:sz w:val="18"/>
        <w:szCs w:val="18"/>
        <w:vertAlign w:val="superscript"/>
      </w:rPr>
      <w:t>th</w:t>
    </w:r>
    <w:r w:rsidR="00585370" w:rsidRPr="00C153EC">
      <w:rPr>
        <w:i/>
        <w:sz w:val="18"/>
        <w:szCs w:val="18"/>
      </w:rPr>
      <w:t xml:space="preserve"> floor                               </w:t>
    </w:r>
    <w:r w:rsidR="004B53CE">
      <w:rPr>
        <w:i/>
        <w:sz w:val="18"/>
        <w:szCs w:val="18"/>
      </w:rPr>
      <w:t xml:space="preserve">                </w:t>
    </w:r>
    <w:r w:rsidR="00AE3197">
      <w:rPr>
        <w:i/>
        <w:sz w:val="18"/>
        <w:szCs w:val="18"/>
      </w:rPr>
      <w:t xml:space="preserve"> </w:t>
    </w:r>
    <w:bookmarkStart w:id="0" w:name="_GoBack"/>
    <w:bookmarkEnd w:id="0"/>
    <w:r w:rsidR="00585370" w:rsidRPr="00C153EC">
      <w:rPr>
        <w:i/>
        <w:sz w:val="18"/>
        <w:szCs w:val="18"/>
      </w:rPr>
      <w:t xml:space="preserve">32 Old Slip, </w:t>
    </w:r>
    <w:r w:rsidR="004B53CE">
      <w:rPr>
        <w:i/>
        <w:sz w:val="18"/>
        <w:szCs w:val="18"/>
      </w:rPr>
      <w:t>28</w:t>
    </w:r>
    <w:r w:rsidR="004B53CE" w:rsidRPr="004B53CE">
      <w:rPr>
        <w:i/>
        <w:sz w:val="18"/>
        <w:szCs w:val="18"/>
        <w:vertAlign w:val="superscript"/>
      </w:rPr>
      <w:t>th</w:t>
    </w:r>
    <w:r w:rsidR="004B53CE">
      <w:rPr>
        <w:i/>
        <w:sz w:val="18"/>
        <w:szCs w:val="18"/>
      </w:rPr>
      <w:t xml:space="preserve"> f</w:t>
    </w:r>
    <w:r w:rsidR="00585370" w:rsidRPr="00C153EC">
      <w:rPr>
        <w:i/>
        <w:sz w:val="18"/>
        <w:szCs w:val="18"/>
      </w:rPr>
      <w:t>loor</w:t>
    </w:r>
  </w:p>
  <w:p w:rsidR="00585370" w:rsidRPr="00C153EC" w:rsidRDefault="004601B9" w:rsidP="0058537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Stamford, CT 06902</w:t>
    </w:r>
    <w:r w:rsidR="00585370" w:rsidRPr="00C153EC">
      <w:rPr>
        <w:i/>
        <w:sz w:val="18"/>
        <w:szCs w:val="18"/>
      </w:rPr>
      <w:t xml:space="preserve">                                         New York, NY, 1000</w:t>
    </w:r>
    <w:r w:rsidR="004B53CE">
      <w:rPr>
        <w:i/>
        <w:sz w:val="18"/>
        <w:szCs w:val="18"/>
      </w:rPr>
      <w:t>5</w:t>
    </w:r>
    <w:r>
      <w:rPr>
        <w:i/>
        <w:sz w:val="18"/>
        <w:szCs w:val="18"/>
      </w:rPr>
      <w:tab/>
    </w:r>
    <w:r w:rsidR="00585370" w:rsidRPr="00C153EC">
      <w:rPr>
        <w:i/>
        <w:sz w:val="18"/>
        <w:szCs w:val="18"/>
      </w:rPr>
      <w:t>New York, NY, 10005</w:t>
    </w:r>
  </w:p>
  <w:p w:rsidR="00585370" w:rsidRPr="00C153EC" w:rsidRDefault="00585370" w:rsidP="00585370">
    <w:pPr>
      <w:pStyle w:val="Footer"/>
      <w:rPr>
        <w:i/>
        <w:sz w:val="18"/>
        <w:szCs w:val="18"/>
      </w:rPr>
    </w:pPr>
    <w:r w:rsidRPr="00C153EC">
      <w:rPr>
        <w:i/>
        <w:sz w:val="18"/>
        <w:szCs w:val="18"/>
      </w:rPr>
      <w:t xml:space="preserve">Member NFA                                                   Member NFA, FINRA, ISE, SIPC                      </w:t>
    </w:r>
    <w:r>
      <w:rPr>
        <w:i/>
        <w:sz w:val="18"/>
        <w:szCs w:val="18"/>
      </w:rPr>
      <w:t xml:space="preserve">        </w:t>
    </w:r>
    <w:r w:rsidRPr="00C153EC">
      <w:rPr>
        <w:i/>
        <w:sz w:val="18"/>
        <w:szCs w:val="18"/>
      </w:rPr>
      <w:t>Member NFA</w:t>
    </w:r>
  </w:p>
  <w:p w:rsidR="00585370" w:rsidRPr="00C153EC" w:rsidRDefault="00585370" w:rsidP="00585370">
    <w:pPr>
      <w:pStyle w:val="Footer"/>
      <w:rPr>
        <w:i/>
        <w:sz w:val="18"/>
        <w:szCs w:val="18"/>
      </w:rPr>
    </w:pPr>
    <w:r w:rsidRPr="00C153EC">
      <w:rPr>
        <w:i/>
        <w:sz w:val="18"/>
        <w:szCs w:val="18"/>
      </w:rPr>
      <w:t xml:space="preserve">                                                                          </w:t>
    </w:r>
  </w:p>
  <w:p w:rsidR="00585370" w:rsidRDefault="00AE3197" w:rsidP="00585370">
    <w:pPr>
      <w:pStyle w:val="Footer"/>
      <w:rPr>
        <w:i/>
        <w:sz w:val="16"/>
        <w:szCs w:val="16"/>
      </w:rPr>
    </w:pPr>
    <w:hyperlink r:id="rId1" w:history="1">
      <w:r w:rsidR="00585370" w:rsidRPr="00EC743B">
        <w:rPr>
          <w:rStyle w:val="Hyperlink"/>
          <w:i/>
          <w:sz w:val="16"/>
          <w:szCs w:val="16"/>
        </w:rPr>
        <w:t>www.tradition.com</w:t>
      </w:r>
    </w:hyperlink>
  </w:p>
  <w:p w:rsidR="00D60484" w:rsidRDefault="00D60484" w:rsidP="00BD27E2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CE" w:rsidRDefault="004B5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E2" w:rsidRDefault="00937EE2">
      <w:r>
        <w:separator/>
      </w:r>
    </w:p>
  </w:footnote>
  <w:footnote w:type="continuationSeparator" w:id="0">
    <w:p w:rsidR="00937EE2" w:rsidRDefault="0093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CE" w:rsidRDefault="004B5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84" w:rsidRDefault="00D60484">
    <w:pPr>
      <w:ind w:hanging="1170"/>
      <w:rPr>
        <w:noProof/>
      </w:rPr>
    </w:pPr>
  </w:p>
  <w:p w:rsidR="00D60484" w:rsidRDefault="00524754" w:rsidP="00897907">
    <w:r>
      <w:rPr>
        <w:noProof/>
      </w:rPr>
      <w:drawing>
        <wp:inline distT="0" distB="0" distL="0" distR="0">
          <wp:extent cx="2164080" cy="600075"/>
          <wp:effectExtent l="0" t="0" r="7620" b="9525"/>
          <wp:docPr id="4" name="Picture 24" descr="tradition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radition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484">
      <w:t xml:space="preserve">        </w:t>
    </w:r>
  </w:p>
  <w:p w:rsidR="00D60484" w:rsidRDefault="00D60484" w:rsidP="00BD27E2">
    <w:pPr>
      <w:pStyle w:val="Header"/>
    </w:pPr>
    <w:r>
      <w:t xml:space="preserve">                     </w:t>
    </w:r>
  </w:p>
  <w:p w:rsidR="00D60484" w:rsidRDefault="00524754">
    <w:pPr>
      <w:rPr>
        <w:sz w:val="44"/>
      </w:rPr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-1005840</wp:posOffset>
              </wp:positionH>
              <wp:positionV relativeFrom="paragraph">
                <wp:posOffset>110490</wp:posOffset>
              </wp:positionV>
              <wp:extent cx="786384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38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2pt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OFGgIAADQEAAAOAAAAZHJzL2Uyb0RvYy54bWysU8uO2yAU3VfqPyD2ie3EzXisOKPKTrpJ&#10;20gz/QACOEbFgIDEiar+ey/k0aazGVX1AvM493DuvYf507GX6MCtE1pVOBunGHFFNRNqV+FvL6tR&#10;gZHzRDEiteIVPnGHnxbv380HU/KJ7rRk3CIgUa4cTIU7702ZJI52vCdurA1XcNhq2xMPS7tLmCUD&#10;sPcymaTpLBm0ZcZqyp2D3eZ8iBeRv2059V/b1nGPZIVBm4+jjeM2jMliTsqdJaYT9CKD/IOKnggF&#10;l96oGuIJ2lvxiqoX1GqnWz+muk902wrKYw6QTZb+lc1zRwyPuUBxnLmVyf0/WvrlsLFIsApPMFKk&#10;hxatheIoC5UZjCsBUKuNDbnRo3o2a02/O6R03RG141Hhy8lAWIxI7kLCwhng3w6fNQMM2Xsdy3Rs&#10;bR8ooQDoGLtxunWDHz2isPlQzKZFDk2j17OElNdAY53/xHWPwqTCEjRHYnJYOw/SAXqFhHuUXgkp&#10;Y7OlQkOFp0WWBureQOpsK2Ow01KwAAwhzu62tbToQIJ14hdqAsR3MKv3ikXijhO2vMw9EfI8B7xU&#10;gQ/SAmmX2dkbPx7Tx2WxLPJRPpktR3naNKOPqzofzVbZw4dm2tR1k/0M0rK87ARjXAV1V59m+dt8&#10;cHkxZ4fdnHorSXLPHlMEsdd/FB37Glp5NsVWs9PGhmqEFoM1I/jyjIL3/1xH1O/HvvgFAAD//wMA&#10;UEsDBBQABgAIAAAAIQDbJYEC3gAAAAsBAAAPAAAAZHJzL2Rvd25yZXYueG1sTI/NbsJADITvlfoO&#10;K1fqDXap+pOm2SCKhCpEL6V9AJOYJCLrjbILJG9fIw7tybJnNP4mmw+uVSfqQ+PZwmxqQBEXvmy4&#10;svDzvZokoEJELrH1TBZGCjDPb28yTEt/5i86bWOlJIRDihbqGLtU61DU5DBMfUcs2t73DqOsfaXL&#10;Hs8S7lr9YMyzdtiwfKixo2VNxWF7dBbiwXxs3nE1Ltx+HavXsXDr5ae193fD4g1UpCH+meGCL+iQ&#10;C9POH7kMqrUwmT0lj+IV5UXmxWESI/V214vOM/2/Q/4LAAD//wMAUEsBAi0AFAAGAAgAAAAhALaD&#10;OJL+AAAA4QEAABMAAAAAAAAAAAAAAAAAAAAAAFtDb250ZW50X1R5cGVzXS54bWxQSwECLQAUAAYA&#10;CAAAACEAOP0h/9YAAACUAQAACwAAAAAAAAAAAAAAAAAvAQAAX3JlbHMvLnJlbHNQSwECLQAUAAYA&#10;CAAAACEA4eKThRoCAAA0BAAADgAAAAAAAAAAAAAAAAAuAgAAZHJzL2Uyb0RvYy54bWxQSwECLQAU&#10;AAYACAAAACEA2yWBAt4AAAALAQAADwAAAAAAAAAAAAAAAAB0BAAAZHJzL2Rvd25yZXYueG1sUEsF&#10;BgAAAAAEAAQA8wAAAH8FAAAAAA==&#10;" o:allowincell="f" strokeweight="3pt">
              <v:stroke linestyle="thinThin"/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CE" w:rsidRDefault="004B5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EAC"/>
    <w:multiLevelType w:val="hybridMultilevel"/>
    <w:tmpl w:val="F91E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17E5E"/>
    <w:multiLevelType w:val="hybridMultilevel"/>
    <w:tmpl w:val="F5D471DC"/>
    <w:lvl w:ilvl="0" w:tplc="84D0A6E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C6102"/>
    <w:multiLevelType w:val="hybridMultilevel"/>
    <w:tmpl w:val="92149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68"/>
    <w:rsid w:val="000E35B5"/>
    <w:rsid w:val="0011319C"/>
    <w:rsid w:val="00123D76"/>
    <w:rsid w:val="0013303E"/>
    <w:rsid w:val="00146951"/>
    <w:rsid w:val="001605EA"/>
    <w:rsid w:val="00161942"/>
    <w:rsid w:val="0019712F"/>
    <w:rsid w:val="001B0629"/>
    <w:rsid w:val="00223103"/>
    <w:rsid w:val="00227884"/>
    <w:rsid w:val="002562E2"/>
    <w:rsid w:val="002642D6"/>
    <w:rsid w:val="00297D20"/>
    <w:rsid w:val="002B5E3E"/>
    <w:rsid w:val="002C5DE7"/>
    <w:rsid w:val="002D5DF6"/>
    <w:rsid w:val="00324C9B"/>
    <w:rsid w:val="00374C56"/>
    <w:rsid w:val="0039647E"/>
    <w:rsid w:val="003A206A"/>
    <w:rsid w:val="003D512B"/>
    <w:rsid w:val="003F5C33"/>
    <w:rsid w:val="0040252F"/>
    <w:rsid w:val="00435D8F"/>
    <w:rsid w:val="004601B9"/>
    <w:rsid w:val="00462D61"/>
    <w:rsid w:val="00483948"/>
    <w:rsid w:val="00484BE9"/>
    <w:rsid w:val="00491805"/>
    <w:rsid w:val="0049705D"/>
    <w:rsid w:val="004B0779"/>
    <w:rsid w:val="004B53CE"/>
    <w:rsid w:val="004C77CF"/>
    <w:rsid w:val="004D2537"/>
    <w:rsid w:val="004E6DDD"/>
    <w:rsid w:val="00507F84"/>
    <w:rsid w:val="00517D7D"/>
    <w:rsid w:val="005241B7"/>
    <w:rsid w:val="00524754"/>
    <w:rsid w:val="0054120A"/>
    <w:rsid w:val="00545A02"/>
    <w:rsid w:val="00585370"/>
    <w:rsid w:val="005870C5"/>
    <w:rsid w:val="005F1FC2"/>
    <w:rsid w:val="0061245F"/>
    <w:rsid w:val="00616092"/>
    <w:rsid w:val="006356D0"/>
    <w:rsid w:val="00650667"/>
    <w:rsid w:val="007016A0"/>
    <w:rsid w:val="00717FE5"/>
    <w:rsid w:val="00727ADB"/>
    <w:rsid w:val="007B2B83"/>
    <w:rsid w:val="008526EB"/>
    <w:rsid w:val="00856E2A"/>
    <w:rsid w:val="008771A7"/>
    <w:rsid w:val="00897907"/>
    <w:rsid w:val="00930E72"/>
    <w:rsid w:val="00937EE2"/>
    <w:rsid w:val="0094223A"/>
    <w:rsid w:val="009424CB"/>
    <w:rsid w:val="00971A83"/>
    <w:rsid w:val="00975918"/>
    <w:rsid w:val="009E685D"/>
    <w:rsid w:val="00A424A6"/>
    <w:rsid w:val="00A4270D"/>
    <w:rsid w:val="00A61AB7"/>
    <w:rsid w:val="00A65FB3"/>
    <w:rsid w:val="00A73D14"/>
    <w:rsid w:val="00AC1D7F"/>
    <w:rsid w:val="00AD0830"/>
    <w:rsid w:val="00AE3197"/>
    <w:rsid w:val="00AF1670"/>
    <w:rsid w:val="00B01753"/>
    <w:rsid w:val="00B21D50"/>
    <w:rsid w:val="00B6725E"/>
    <w:rsid w:val="00B67F0F"/>
    <w:rsid w:val="00BD27E2"/>
    <w:rsid w:val="00BD2E3D"/>
    <w:rsid w:val="00BD3D68"/>
    <w:rsid w:val="00BE5445"/>
    <w:rsid w:val="00BE7FA6"/>
    <w:rsid w:val="00C04810"/>
    <w:rsid w:val="00C11981"/>
    <w:rsid w:val="00C37A6E"/>
    <w:rsid w:val="00C85EA1"/>
    <w:rsid w:val="00CA57B2"/>
    <w:rsid w:val="00CB3FA6"/>
    <w:rsid w:val="00CC30C8"/>
    <w:rsid w:val="00D1067A"/>
    <w:rsid w:val="00D576FA"/>
    <w:rsid w:val="00D60484"/>
    <w:rsid w:val="00D74537"/>
    <w:rsid w:val="00D91A19"/>
    <w:rsid w:val="00D97801"/>
    <w:rsid w:val="00DA7EF5"/>
    <w:rsid w:val="00DB76FD"/>
    <w:rsid w:val="00DF501A"/>
    <w:rsid w:val="00E20017"/>
    <w:rsid w:val="00E6166F"/>
    <w:rsid w:val="00EA743C"/>
    <w:rsid w:val="00EC1CFB"/>
    <w:rsid w:val="00EE3039"/>
    <w:rsid w:val="00F05C0F"/>
    <w:rsid w:val="00F35D1D"/>
    <w:rsid w:val="00FD28D3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D083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62D6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91A1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0481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04810"/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D083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62D6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91A1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0481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04810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SefOB@tradition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dSefOB@tradition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di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TFS</Company>
  <LinksUpToDate>false</LinksUpToDate>
  <CharactersWithSpaces>750</CharactersWithSpaces>
  <SharedDoc>false</SharedDoc>
  <HLinks>
    <vt:vector size="18" baseType="variant">
      <vt:variant>
        <vt:i4>7667802</vt:i4>
      </vt:variant>
      <vt:variant>
        <vt:i4>3</vt:i4>
      </vt:variant>
      <vt:variant>
        <vt:i4>0</vt:i4>
      </vt:variant>
      <vt:variant>
        <vt:i4>5</vt:i4>
      </vt:variant>
      <vt:variant>
        <vt:lpwstr>mailto:TradSefOB@tradition.com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mailto:TradSefOB@tradition.com</vt:lpwstr>
      </vt:variant>
      <vt:variant>
        <vt:lpwstr/>
      </vt:variant>
      <vt:variant>
        <vt:i4>6160412</vt:i4>
      </vt:variant>
      <vt:variant>
        <vt:i4>5</vt:i4>
      </vt:variant>
      <vt:variant>
        <vt:i4>0</vt:i4>
      </vt:variant>
      <vt:variant>
        <vt:i4>5</vt:i4>
      </vt:variant>
      <vt:variant>
        <vt:lpwstr>http://www.tradition.com/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Lisa Cohen</dc:creator>
  <cp:lastModifiedBy>Diana Kapanadze</cp:lastModifiedBy>
  <cp:revision>3</cp:revision>
  <cp:lastPrinted>2008-06-05T18:13:00Z</cp:lastPrinted>
  <dcterms:created xsi:type="dcterms:W3CDTF">2021-09-30T19:15:00Z</dcterms:created>
  <dcterms:modified xsi:type="dcterms:W3CDTF">2021-09-30T19:30:00Z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